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05" w:rsidRDefault="00EC5305" w:rsidP="00EC5305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5305" w:rsidRDefault="00EC5305" w:rsidP="00EC5305">
      <w:pPr>
        <w:jc w:val="both"/>
      </w:pPr>
    </w:p>
    <w:p w:rsidR="00EC5305" w:rsidRDefault="00EC5305" w:rsidP="00EC5305">
      <w:pPr>
        <w:jc w:val="center"/>
      </w:pPr>
    </w:p>
    <w:p w:rsidR="00EC5305" w:rsidRDefault="00EC5305" w:rsidP="00EC5305"/>
    <w:p w:rsidR="00EC5305" w:rsidRDefault="00EC5305" w:rsidP="00EC5305"/>
    <w:p w:rsidR="00EC5305" w:rsidRPr="000A6524" w:rsidRDefault="00EC5305" w:rsidP="00EC5305">
      <w:pPr>
        <w:jc w:val="center"/>
        <w:rPr>
          <w:szCs w:val="28"/>
        </w:rPr>
      </w:pPr>
      <w:r w:rsidRPr="000A6524">
        <w:rPr>
          <w:szCs w:val="28"/>
        </w:rPr>
        <w:t xml:space="preserve">СОВЕТ ДЕПУТАТОВ КИРОВСКОГО МУНИЦИПАЛЬНОГО РАЙОНА </w:t>
      </w:r>
    </w:p>
    <w:p w:rsidR="00EC5305" w:rsidRDefault="00EC5305" w:rsidP="00EC5305">
      <w:pPr>
        <w:jc w:val="center"/>
        <w:rPr>
          <w:szCs w:val="28"/>
        </w:rPr>
      </w:pPr>
      <w:r w:rsidRPr="000A6524">
        <w:rPr>
          <w:szCs w:val="28"/>
        </w:rPr>
        <w:t>ЛЕНИНГРАДСКОЙ ОБЛАСТИ ПЯТОГО СОЗЫВА</w:t>
      </w:r>
    </w:p>
    <w:p w:rsidR="00EC5305" w:rsidRPr="00EC207D" w:rsidRDefault="00EC5305" w:rsidP="00EC5305">
      <w:pPr>
        <w:jc w:val="center"/>
        <w:rPr>
          <w:szCs w:val="28"/>
        </w:rPr>
      </w:pPr>
    </w:p>
    <w:p w:rsidR="00EC5305" w:rsidRPr="00EC5305" w:rsidRDefault="00EC5305" w:rsidP="00EC5305">
      <w:pPr>
        <w:pStyle w:val="2"/>
        <w:ind w:left="2124" w:firstLine="708"/>
        <w:rPr>
          <w:color w:val="000000" w:themeColor="text1"/>
          <w:sz w:val="42"/>
          <w:szCs w:val="42"/>
        </w:rPr>
      </w:pPr>
      <w:r w:rsidRPr="00EC5305">
        <w:rPr>
          <w:color w:val="000000" w:themeColor="text1"/>
          <w:sz w:val="42"/>
          <w:szCs w:val="42"/>
        </w:rPr>
        <w:t xml:space="preserve">   </w:t>
      </w:r>
      <w:proofErr w:type="gramStart"/>
      <w:r w:rsidRPr="00EC5305">
        <w:rPr>
          <w:color w:val="000000" w:themeColor="text1"/>
          <w:sz w:val="42"/>
          <w:szCs w:val="42"/>
        </w:rPr>
        <w:t>Р</w:t>
      </w:r>
      <w:proofErr w:type="gramEnd"/>
      <w:r w:rsidRPr="00EC5305">
        <w:rPr>
          <w:color w:val="000000" w:themeColor="text1"/>
          <w:sz w:val="42"/>
          <w:szCs w:val="42"/>
        </w:rPr>
        <w:t xml:space="preserve"> Е Ш Е Н И Е</w:t>
      </w:r>
    </w:p>
    <w:p w:rsidR="00EC5305" w:rsidRPr="0058441B" w:rsidRDefault="00EC5305" w:rsidP="00EC5305"/>
    <w:p w:rsidR="0079675D" w:rsidRPr="00EC5305" w:rsidRDefault="00EC5305" w:rsidP="00EC5305">
      <w:pPr>
        <w:spacing w:after="200"/>
        <w:jc w:val="center"/>
        <w:rPr>
          <w:szCs w:val="28"/>
        </w:rPr>
      </w:pPr>
      <w:r w:rsidRPr="0058441B">
        <w:rPr>
          <w:szCs w:val="28"/>
        </w:rPr>
        <w:t xml:space="preserve">от </w:t>
      </w:r>
      <w:r>
        <w:rPr>
          <w:szCs w:val="28"/>
        </w:rPr>
        <w:t>13 мая</w:t>
      </w:r>
      <w:r w:rsidRPr="0058441B">
        <w:rPr>
          <w:szCs w:val="28"/>
        </w:rPr>
        <w:t xml:space="preserve">  2026 года </w:t>
      </w:r>
      <w:r>
        <w:rPr>
          <w:szCs w:val="28"/>
        </w:rPr>
        <w:t xml:space="preserve"> </w:t>
      </w:r>
      <w:r w:rsidRPr="0058441B">
        <w:rPr>
          <w:szCs w:val="28"/>
        </w:rPr>
        <w:t xml:space="preserve">№ </w:t>
      </w:r>
      <w:r>
        <w:rPr>
          <w:szCs w:val="28"/>
        </w:rPr>
        <w:t>35</w:t>
      </w:r>
    </w:p>
    <w:p w:rsidR="00D5204C" w:rsidRDefault="00134803">
      <w:pPr>
        <w:pStyle w:val="1"/>
      </w:pPr>
      <w:r w:rsidRPr="009918FE">
        <w:t>Об исполнени</w:t>
      </w:r>
      <w:r w:rsidR="009918FE" w:rsidRPr="009918FE">
        <w:t>и</w:t>
      </w:r>
      <w:r w:rsidRPr="009918FE">
        <w:t xml:space="preserve"> бюджета Кировск</w:t>
      </w:r>
      <w:r w:rsidR="005F665B">
        <w:t>ого</w:t>
      </w:r>
      <w:r w:rsidRPr="009918FE">
        <w:t xml:space="preserve"> муниципальн</w:t>
      </w:r>
      <w:r w:rsidR="005F665B">
        <w:t>ого</w:t>
      </w:r>
      <w:r w:rsidRPr="009918FE">
        <w:t xml:space="preserve"> район</w:t>
      </w:r>
      <w:r w:rsidR="005F665B">
        <w:t>а</w:t>
      </w:r>
      <w:r w:rsidRPr="009918FE">
        <w:t xml:space="preserve"> </w:t>
      </w:r>
    </w:p>
    <w:p w:rsidR="00134803" w:rsidRPr="009918FE" w:rsidRDefault="00134803" w:rsidP="00D5204C">
      <w:pPr>
        <w:pStyle w:val="1"/>
      </w:pPr>
      <w:r w:rsidRPr="009918FE">
        <w:t>Ленинградской области</w:t>
      </w:r>
      <w:r w:rsidR="00D5204C">
        <w:t xml:space="preserve"> </w:t>
      </w:r>
      <w:r w:rsidRPr="009918FE">
        <w:t>за 20</w:t>
      </w:r>
      <w:r w:rsidR="000B2185">
        <w:t>2</w:t>
      </w:r>
      <w:r w:rsidR="004D7720">
        <w:t>5</w:t>
      </w:r>
      <w:r w:rsidR="000B2185">
        <w:t xml:space="preserve"> </w:t>
      </w:r>
      <w:r w:rsidRPr="009918FE">
        <w:t>год</w:t>
      </w:r>
    </w:p>
    <w:p w:rsidR="00CB77A4" w:rsidRDefault="00CB77A4" w:rsidP="00070299">
      <w:pPr>
        <w:pStyle w:val="a5"/>
        <w:ind w:firstLine="709"/>
      </w:pPr>
    </w:p>
    <w:p w:rsidR="00F92B36" w:rsidRDefault="00F92B36" w:rsidP="00F92B36">
      <w:pPr>
        <w:pStyle w:val="a5"/>
        <w:ind w:firstLine="709"/>
      </w:pPr>
      <w:r>
        <w:t xml:space="preserve">В соответствии с Бюджетным кодексом Российской Федерации, Положением о бюджетном процессе в Кировском муниципальном районе Ленинградской области, совет депутатов Кировского муниципального района Ленинградской области </w:t>
      </w:r>
      <w:proofErr w:type="gramStart"/>
      <w:r w:rsidRPr="006A4BA3">
        <w:rPr>
          <w:b/>
        </w:rPr>
        <w:t>р</w:t>
      </w:r>
      <w:proofErr w:type="gramEnd"/>
      <w:r w:rsidRPr="006A4BA3">
        <w:rPr>
          <w:b/>
        </w:rPr>
        <w:t xml:space="preserve"> е ш и л:</w:t>
      </w:r>
    </w:p>
    <w:p w:rsidR="00F92B36" w:rsidRDefault="00F92B36" w:rsidP="00F92B36">
      <w:pPr>
        <w:pStyle w:val="a5"/>
        <w:ind w:firstLine="709"/>
      </w:pPr>
      <w:r>
        <w:t xml:space="preserve">1. </w:t>
      </w:r>
      <w:r w:rsidRPr="0086378F">
        <w:t>Утвердить отчет об исполнении бюджета Кировского муниципального района Ленинградской области за 20</w:t>
      </w:r>
      <w:r>
        <w:t>2</w:t>
      </w:r>
      <w:r w:rsidR="004D7720">
        <w:t>5</w:t>
      </w:r>
      <w:r w:rsidRPr="0086378F">
        <w:t xml:space="preserve"> год по доходам в сумме </w:t>
      </w:r>
      <w:r w:rsidR="004D7720">
        <w:t>6 001 381,5</w:t>
      </w:r>
      <w:r>
        <w:t xml:space="preserve"> </w:t>
      </w:r>
      <w:r w:rsidRPr="0086378F">
        <w:t>тысяч</w:t>
      </w:r>
      <w:r w:rsidR="007429EC">
        <w:t>а</w:t>
      </w:r>
      <w:r w:rsidRPr="0086378F">
        <w:t xml:space="preserve"> рублей, по расходам в сумме </w:t>
      </w:r>
      <w:r>
        <w:t>5</w:t>
      </w:r>
      <w:r w:rsidR="004D7720">
        <w:t> 870 292,4</w:t>
      </w:r>
      <w:r w:rsidRPr="00C510E0">
        <w:t xml:space="preserve"> </w:t>
      </w:r>
      <w:r w:rsidRPr="0086378F">
        <w:t>тысяч</w:t>
      </w:r>
      <w:r>
        <w:t>и</w:t>
      </w:r>
      <w:r w:rsidRPr="0086378F">
        <w:t xml:space="preserve"> рублей с </w:t>
      </w:r>
      <w:r>
        <w:t>проф</w:t>
      </w:r>
      <w:r w:rsidRPr="0086378F">
        <w:t xml:space="preserve">ицитом в сумме </w:t>
      </w:r>
      <w:r w:rsidR="004D7720">
        <w:t>131 089,1</w:t>
      </w:r>
      <w:r>
        <w:rPr>
          <w:bCs/>
          <w:sz w:val="22"/>
          <w:szCs w:val="22"/>
        </w:rPr>
        <w:t xml:space="preserve"> </w:t>
      </w:r>
      <w:r w:rsidRPr="0086378F">
        <w:t>тысяч рублей со следующими показателями:</w:t>
      </w:r>
    </w:p>
    <w:p w:rsidR="00F92B36" w:rsidRDefault="00F92B36" w:rsidP="00F92B36">
      <w:pPr>
        <w:pStyle w:val="a5"/>
        <w:ind w:firstLine="709"/>
      </w:pPr>
      <w:r>
        <w:t>- п</w:t>
      </w:r>
      <w:r w:rsidRPr="00077969">
        <w:t>оказатели исполнения доходов бюджета Кировск</w:t>
      </w:r>
      <w:r>
        <w:t>ого муниципального</w:t>
      </w:r>
      <w:r w:rsidRPr="00077969">
        <w:t xml:space="preserve"> район</w:t>
      </w:r>
      <w:r>
        <w:t>а</w:t>
      </w:r>
      <w:r w:rsidRPr="00077969">
        <w:t xml:space="preserve"> Ленинградской области за 20</w:t>
      </w:r>
      <w:r>
        <w:t>2</w:t>
      </w:r>
      <w:r w:rsidR="004D7720">
        <w:t>5</w:t>
      </w:r>
      <w:r w:rsidRPr="00077969">
        <w:t xml:space="preserve"> год по кодам классификации доходов бюджетов</w:t>
      </w:r>
      <w:r>
        <w:t xml:space="preserve"> согласно приложению 1;</w:t>
      </w:r>
    </w:p>
    <w:p w:rsidR="00F92B36" w:rsidRDefault="00F92B36" w:rsidP="00F92B36">
      <w:pPr>
        <w:pStyle w:val="a5"/>
        <w:ind w:firstLine="709"/>
      </w:pPr>
      <w:r>
        <w:t xml:space="preserve">- показатели исполнения расходов бюджета </w:t>
      </w:r>
      <w:r w:rsidRPr="00077969">
        <w:t>Кировск</w:t>
      </w:r>
      <w:r>
        <w:t>ого муниципального</w:t>
      </w:r>
      <w:r w:rsidRPr="00077969">
        <w:t xml:space="preserve"> район</w:t>
      </w:r>
      <w:r>
        <w:t>а Ленинградской области за 202</w:t>
      </w:r>
      <w:r w:rsidR="004D7720">
        <w:t>5</w:t>
      </w:r>
      <w:r>
        <w:t xml:space="preserve"> год по ведомственной структуре расходов согласно приложению 2;</w:t>
      </w:r>
    </w:p>
    <w:p w:rsidR="00F92B36" w:rsidRDefault="00F92B36" w:rsidP="00F92B36">
      <w:pPr>
        <w:pStyle w:val="a5"/>
        <w:ind w:firstLine="709"/>
      </w:pPr>
      <w:r>
        <w:t xml:space="preserve">- показатели расходов бюджета </w:t>
      </w:r>
      <w:r w:rsidRPr="00077969">
        <w:t>Кировск</w:t>
      </w:r>
      <w:r>
        <w:t>ого муниципального</w:t>
      </w:r>
      <w:r w:rsidRPr="00077969">
        <w:t xml:space="preserve"> район</w:t>
      </w:r>
      <w:r>
        <w:t>а Ленинградской области за 202</w:t>
      </w:r>
      <w:r w:rsidR="004D7720">
        <w:t>5</w:t>
      </w:r>
      <w:r>
        <w:t xml:space="preserve"> год по разделам и подразделам классификации расходов бюджетов согласно приложению 3;</w:t>
      </w:r>
    </w:p>
    <w:p w:rsidR="00F92B36" w:rsidRDefault="00F92B36" w:rsidP="00F92B36">
      <w:pPr>
        <w:pStyle w:val="a5"/>
        <w:ind w:firstLine="709"/>
      </w:pPr>
      <w:r>
        <w:t xml:space="preserve">- показатели источников внутреннего финансирования дефицита бюджета </w:t>
      </w:r>
      <w:r w:rsidRPr="00077969">
        <w:t>Кировск</w:t>
      </w:r>
      <w:r>
        <w:t>ого муниципального</w:t>
      </w:r>
      <w:r w:rsidRPr="00077969">
        <w:t xml:space="preserve"> район</w:t>
      </w:r>
      <w:r>
        <w:t>а Ленинградской области за 202</w:t>
      </w:r>
      <w:r w:rsidR="004D7720">
        <w:t>5</w:t>
      </w:r>
      <w:r w:rsidR="007429EC">
        <w:t xml:space="preserve"> </w:t>
      </w:r>
      <w:r>
        <w:t>год по кодам классификации источников финансирования дефицитов бюджетов согласно приложению 4.</w:t>
      </w:r>
    </w:p>
    <w:p w:rsidR="00F92B36" w:rsidRDefault="00F92B36" w:rsidP="00F92B3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2. Установить, что настоящее решение вступает в силу после официального опубликования в средстве массовой информации газете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lang w:eastAsia="ar-SA"/>
        </w:rPr>
        <w:t>Ладога» и подлежит размещению на сайтах администрации и совета депутатов Кировского муниципального района Ленинградской области в сети «Интернет»</w:t>
      </w:r>
      <w:r>
        <w:rPr>
          <w:color w:val="000000"/>
          <w:sz w:val="28"/>
          <w:szCs w:val="28"/>
        </w:rPr>
        <w:t>.</w:t>
      </w:r>
    </w:p>
    <w:p w:rsidR="00EC5305" w:rsidRDefault="00EC5305" w:rsidP="00F92B3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C5305" w:rsidRDefault="00EC5305" w:rsidP="00F92B3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C5305" w:rsidRDefault="00EC5305" w:rsidP="00F92B36">
      <w:pPr>
        <w:pStyle w:val="a5"/>
      </w:pPr>
    </w:p>
    <w:p w:rsidR="00F92B36" w:rsidRPr="0047220A" w:rsidRDefault="00F92B36" w:rsidP="00F92B36">
      <w:pPr>
        <w:pStyle w:val="a5"/>
      </w:pPr>
      <w:r>
        <w:t>Глава муниципального района                                           Ю.С. Ибрагимов</w:t>
      </w:r>
    </w:p>
    <w:p w:rsidR="00134803" w:rsidRPr="0047220A" w:rsidRDefault="00134803" w:rsidP="00F92B36">
      <w:pPr>
        <w:pStyle w:val="a5"/>
        <w:ind w:firstLine="709"/>
      </w:pPr>
    </w:p>
    <w:sectPr w:rsidR="00134803" w:rsidRPr="0047220A" w:rsidSect="00EC5305">
      <w:headerReference w:type="even" r:id="rId8"/>
      <w:headerReference w:type="default" r:id="rId9"/>
      <w:pgSz w:w="11906" w:h="16838"/>
      <w:pgMar w:top="851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30F" w:rsidRDefault="0078430F">
      <w:r>
        <w:separator/>
      </w:r>
    </w:p>
  </w:endnote>
  <w:endnote w:type="continuationSeparator" w:id="1">
    <w:p w:rsidR="0078430F" w:rsidRDefault="00784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30F" w:rsidRDefault="0078430F">
      <w:r>
        <w:separator/>
      </w:r>
    </w:p>
  </w:footnote>
  <w:footnote w:type="continuationSeparator" w:id="1">
    <w:p w:rsidR="0078430F" w:rsidRDefault="00784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A4" w:rsidRDefault="00E62E1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B77A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B77A4" w:rsidRDefault="00CB77A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A4" w:rsidRDefault="00E62E1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B77A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C5305">
      <w:rPr>
        <w:rStyle w:val="a4"/>
        <w:noProof/>
      </w:rPr>
      <w:t>2</w:t>
    </w:r>
    <w:r>
      <w:rPr>
        <w:rStyle w:val="a4"/>
      </w:rPr>
      <w:fldChar w:fldCharType="end"/>
    </w:r>
  </w:p>
  <w:p w:rsidR="00CB77A4" w:rsidRDefault="00CB77A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01B"/>
    <w:rsid w:val="00017203"/>
    <w:rsid w:val="0004573A"/>
    <w:rsid w:val="00070299"/>
    <w:rsid w:val="00077969"/>
    <w:rsid w:val="00077D08"/>
    <w:rsid w:val="0008394D"/>
    <w:rsid w:val="00086D98"/>
    <w:rsid w:val="000B2185"/>
    <w:rsid w:val="000E1049"/>
    <w:rsid w:val="000E1A6A"/>
    <w:rsid w:val="001043FE"/>
    <w:rsid w:val="00124D88"/>
    <w:rsid w:val="00134803"/>
    <w:rsid w:val="001463A2"/>
    <w:rsid w:val="001611DD"/>
    <w:rsid w:val="0017077C"/>
    <w:rsid w:val="001C4B7D"/>
    <w:rsid w:val="001D2B02"/>
    <w:rsid w:val="0021139A"/>
    <w:rsid w:val="00246556"/>
    <w:rsid w:val="002474F9"/>
    <w:rsid w:val="00264F2D"/>
    <w:rsid w:val="00280360"/>
    <w:rsid w:val="002B3678"/>
    <w:rsid w:val="00306EDA"/>
    <w:rsid w:val="00316C59"/>
    <w:rsid w:val="003250DD"/>
    <w:rsid w:val="00330B5D"/>
    <w:rsid w:val="00340F54"/>
    <w:rsid w:val="0039463C"/>
    <w:rsid w:val="003969EE"/>
    <w:rsid w:val="003976A2"/>
    <w:rsid w:val="003A42A9"/>
    <w:rsid w:val="003F5BB6"/>
    <w:rsid w:val="00401F06"/>
    <w:rsid w:val="00403EE7"/>
    <w:rsid w:val="00403EF6"/>
    <w:rsid w:val="00422340"/>
    <w:rsid w:val="00427CB5"/>
    <w:rsid w:val="00452B3B"/>
    <w:rsid w:val="0046072F"/>
    <w:rsid w:val="00470027"/>
    <w:rsid w:val="0047220A"/>
    <w:rsid w:val="004861F1"/>
    <w:rsid w:val="004D7720"/>
    <w:rsid w:val="004F252A"/>
    <w:rsid w:val="00514857"/>
    <w:rsid w:val="00524E2F"/>
    <w:rsid w:val="00545424"/>
    <w:rsid w:val="00581636"/>
    <w:rsid w:val="005961C4"/>
    <w:rsid w:val="005B6B07"/>
    <w:rsid w:val="005F665B"/>
    <w:rsid w:val="0060445A"/>
    <w:rsid w:val="00607795"/>
    <w:rsid w:val="0066520A"/>
    <w:rsid w:val="00667446"/>
    <w:rsid w:val="006740BE"/>
    <w:rsid w:val="006A0F23"/>
    <w:rsid w:val="006A4BA3"/>
    <w:rsid w:val="006B2F76"/>
    <w:rsid w:val="006B7FC0"/>
    <w:rsid w:val="006D3091"/>
    <w:rsid w:val="006F0CB6"/>
    <w:rsid w:val="00723541"/>
    <w:rsid w:val="00732B0E"/>
    <w:rsid w:val="007429EC"/>
    <w:rsid w:val="007505CC"/>
    <w:rsid w:val="00761C05"/>
    <w:rsid w:val="0076262B"/>
    <w:rsid w:val="0077230E"/>
    <w:rsid w:val="0078430F"/>
    <w:rsid w:val="00793DEA"/>
    <w:rsid w:val="0079675D"/>
    <w:rsid w:val="007C4A84"/>
    <w:rsid w:val="007C5F38"/>
    <w:rsid w:val="007F08C3"/>
    <w:rsid w:val="00803219"/>
    <w:rsid w:val="008426F0"/>
    <w:rsid w:val="008620C0"/>
    <w:rsid w:val="0086378F"/>
    <w:rsid w:val="00874F25"/>
    <w:rsid w:val="008E3EFB"/>
    <w:rsid w:val="008E7358"/>
    <w:rsid w:val="0090101B"/>
    <w:rsid w:val="0094039C"/>
    <w:rsid w:val="0095093B"/>
    <w:rsid w:val="00954DF0"/>
    <w:rsid w:val="009677CF"/>
    <w:rsid w:val="009918FE"/>
    <w:rsid w:val="009976C6"/>
    <w:rsid w:val="009A13BA"/>
    <w:rsid w:val="009A38A1"/>
    <w:rsid w:val="009C1E57"/>
    <w:rsid w:val="00A227DC"/>
    <w:rsid w:val="00A46415"/>
    <w:rsid w:val="00A61F32"/>
    <w:rsid w:val="00A765DA"/>
    <w:rsid w:val="00A76A28"/>
    <w:rsid w:val="00A84F37"/>
    <w:rsid w:val="00A917E3"/>
    <w:rsid w:val="00AA2FC1"/>
    <w:rsid w:val="00AC4EAB"/>
    <w:rsid w:val="00AD092F"/>
    <w:rsid w:val="00AE7522"/>
    <w:rsid w:val="00B03016"/>
    <w:rsid w:val="00B152B4"/>
    <w:rsid w:val="00B84311"/>
    <w:rsid w:val="00C42B98"/>
    <w:rsid w:val="00CB63E9"/>
    <w:rsid w:val="00CB77A4"/>
    <w:rsid w:val="00D33697"/>
    <w:rsid w:val="00D46C63"/>
    <w:rsid w:val="00D5204C"/>
    <w:rsid w:val="00D52C69"/>
    <w:rsid w:val="00D649D6"/>
    <w:rsid w:val="00D6750C"/>
    <w:rsid w:val="00D741B5"/>
    <w:rsid w:val="00D74855"/>
    <w:rsid w:val="00D85662"/>
    <w:rsid w:val="00DA2A5D"/>
    <w:rsid w:val="00DC2B4D"/>
    <w:rsid w:val="00DD5470"/>
    <w:rsid w:val="00DF3C07"/>
    <w:rsid w:val="00DF6650"/>
    <w:rsid w:val="00E06B35"/>
    <w:rsid w:val="00E26E85"/>
    <w:rsid w:val="00E34D20"/>
    <w:rsid w:val="00E62E1C"/>
    <w:rsid w:val="00EB037E"/>
    <w:rsid w:val="00EC5305"/>
    <w:rsid w:val="00EC66B8"/>
    <w:rsid w:val="00ED53B1"/>
    <w:rsid w:val="00EF6098"/>
    <w:rsid w:val="00F24FEF"/>
    <w:rsid w:val="00F32CA9"/>
    <w:rsid w:val="00F92B36"/>
    <w:rsid w:val="00FA3335"/>
    <w:rsid w:val="00FB7312"/>
    <w:rsid w:val="00FE564B"/>
    <w:rsid w:val="00FF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2E1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EC53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2E1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62E1C"/>
  </w:style>
  <w:style w:type="paragraph" w:styleId="a5">
    <w:name w:val="Body Text"/>
    <w:basedOn w:val="a"/>
    <w:rsid w:val="00E62E1C"/>
    <w:pPr>
      <w:jc w:val="both"/>
    </w:pPr>
    <w:rPr>
      <w:sz w:val="28"/>
    </w:rPr>
  </w:style>
  <w:style w:type="paragraph" w:styleId="a6">
    <w:name w:val="Document Map"/>
    <w:basedOn w:val="a"/>
    <w:semiHidden/>
    <w:rsid w:val="00E62E1C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EF6098"/>
    <w:rPr>
      <w:b/>
      <w:sz w:val="24"/>
      <w:szCs w:val="24"/>
    </w:rPr>
  </w:style>
  <w:style w:type="paragraph" w:customStyle="1" w:styleId="11">
    <w:name w:val="1 Знак Знак"/>
    <w:basedOn w:val="a"/>
    <w:rsid w:val="006740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EC5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2A16-E640-468B-AF1E-459596DD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    итогах      исполнения     бюджета</vt:lpstr>
    </vt:vector>
  </TitlesOfParts>
  <Company>KomFin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   итогах      исполнения     бюджета</dc:title>
  <dc:creator>Secretary</dc:creator>
  <cp:lastModifiedBy>kosterova_ea</cp:lastModifiedBy>
  <cp:revision>3</cp:revision>
  <cp:lastPrinted>2014-03-06T07:55:00Z</cp:lastPrinted>
  <dcterms:created xsi:type="dcterms:W3CDTF">2026-05-07T09:14:00Z</dcterms:created>
  <dcterms:modified xsi:type="dcterms:W3CDTF">2026-05-07T09:27:00Z</dcterms:modified>
</cp:coreProperties>
</file>