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DA75BE" w:rsidRDefault="00496C4B" w:rsidP="00496C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5BE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31593D" w:rsidRDefault="0031593D" w:rsidP="0031593D">
      <w:pPr>
        <w:pStyle w:val="ConsPlusTitle"/>
        <w:jc w:val="center"/>
      </w:pPr>
    </w:p>
    <w:p w:rsidR="007D78BF" w:rsidRDefault="007D78BF" w:rsidP="007D78BF">
      <w:pPr>
        <w:pStyle w:val="ConsPlusTitle"/>
        <w:jc w:val="center"/>
        <w:rPr>
          <w:b w:val="0"/>
          <w:sz w:val="32"/>
          <w:szCs w:val="32"/>
        </w:rPr>
      </w:pPr>
    </w:p>
    <w:p w:rsidR="007D78BF" w:rsidRDefault="007D78BF" w:rsidP="007D78BF">
      <w:pPr>
        <w:pStyle w:val="ConsPlusTitle"/>
        <w:jc w:val="center"/>
      </w:pPr>
      <w:r w:rsidRPr="00EA1D91">
        <w:t xml:space="preserve">О внесении изменений в постановление администрации </w:t>
      </w:r>
      <w:proofErr w:type="gramStart"/>
      <w:r w:rsidRPr="00EA1D91">
        <w:t>Кировского</w:t>
      </w:r>
      <w:proofErr w:type="gramEnd"/>
    </w:p>
    <w:p w:rsidR="007D78BF" w:rsidRDefault="007D78BF" w:rsidP="007D78BF">
      <w:pPr>
        <w:pStyle w:val="ConsPlusTitle"/>
        <w:jc w:val="center"/>
      </w:pPr>
      <w:r w:rsidRPr="00EA1D91">
        <w:t>муниципального района Ленинградской области от 3</w:t>
      </w:r>
      <w:r>
        <w:t>1</w:t>
      </w:r>
      <w:r w:rsidRPr="00EA1D91">
        <w:t xml:space="preserve"> июля 202</w:t>
      </w:r>
      <w:r>
        <w:t>5</w:t>
      </w:r>
      <w:r w:rsidRPr="00EA1D91">
        <w:t xml:space="preserve"> года № </w:t>
      </w:r>
      <w:r>
        <w:t>1130</w:t>
      </w:r>
    </w:p>
    <w:p w:rsidR="007D78BF" w:rsidRDefault="007D78BF" w:rsidP="007D78BF">
      <w:pPr>
        <w:pStyle w:val="ConsPlusTitle"/>
        <w:jc w:val="center"/>
      </w:pPr>
      <w:r w:rsidRPr="00EA1D91">
        <w:t>«Об утверждении нормативных затрат на обеспечение функций администрации Кировского муниципального района Ленинградской области и</w:t>
      </w:r>
    </w:p>
    <w:p w:rsidR="007D78BF" w:rsidRPr="00EA1D91" w:rsidRDefault="007D78BF" w:rsidP="007D78BF">
      <w:pPr>
        <w:pStyle w:val="ConsPlusTitle"/>
        <w:jc w:val="center"/>
      </w:pPr>
      <w:r w:rsidRPr="00EA1D91">
        <w:t>подведомственных ей  казенных учреждений»</w:t>
      </w:r>
    </w:p>
    <w:p w:rsidR="007D78BF" w:rsidRPr="00EA1D91" w:rsidRDefault="007D78BF" w:rsidP="007D78BF">
      <w:pPr>
        <w:pStyle w:val="ConsPlusTitle"/>
        <w:jc w:val="center"/>
      </w:pPr>
    </w:p>
    <w:p w:rsidR="007D78BF" w:rsidRDefault="007D78BF" w:rsidP="007D78BF">
      <w:pPr>
        <w:pStyle w:val="ConsPlusTitle"/>
        <w:jc w:val="center"/>
        <w:rPr>
          <w:b w:val="0"/>
        </w:rPr>
      </w:pPr>
    </w:p>
    <w:p w:rsidR="005E00BE" w:rsidRPr="00EA1D91" w:rsidRDefault="005E00BE" w:rsidP="005E00BE">
      <w:pPr>
        <w:pStyle w:val="ConsPlusTitle"/>
        <w:jc w:val="center"/>
        <w:rPr>
          <w:b w:val="0"/>
        </w:rPr>
      </w:pPr>
    </w:p>
    <w:p w:rsidR="005E00BE" w:rsidRPr="00EA1D91" w:rsidRDefault="005E00BE" w:rsidP="005E00BE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На основании пункта 13 постановления администрации Кировского муниципального района Ленинградской области от 30 марта 2016 года          № 614 «</w:t>
      </w:r>
      <w:r w:rsidRPr="000E2779">
        <w:rPr>
          <w:b w:val="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b w:val="0"/>
          <w:sz w:val="28"/>
          <w:szCs w:val="28"/>
        </w:rPr>
        <w:t xml:space="preserve">» и в </w:t>
      </w:r>
      <w:r w:rsidRPr="00EA1D91">
        <w:rPr>
          <w:b w:val="0"/>
          <w:sz w:val="28"/>
          <w:szCs w:val="28"/>
        </w:rPr>
        <w:t>связи с изменением потребности в отдельных товарах, работах, услугах администрации</w:t>
      </w:r>
      <w:r>
        <w:rPr>
          <w:b w:val="0"/>
          <w:sz w:val="28"/>
          <w:szCs w:val="28"/>
        </w:rPr>
        <w:t xml:space="preserve"> Кировского муниципального района Ленинградской области, </w:t>
      </w:r>
      <w:r w:rsidRPr="00EA1D91">
        <w:rPr>
          <w:b w:val="0"/>
          <w:sz w:val="28"/>
          <w:szCs w:val="28"/>
        </w:rPr>
        <w:t>включая подведомственные казенные учреждения:</w:t>
      </w:r>
      <w:proofErr w:type="gramEnd"/>
    </w:p>
    <w:p w:rsidR="005E00BE" w:rsidRPr="002E3034" w:rsidRDefault="005E00BE" w:rsidP="005E00BE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EA1D91">
        <w:rPr>
          <w:b w:val="0"/>
          <w:sz w:val="28"/>
          <w:szCs w:val="28"/>
        </w:rPr>
        <w:t xml:space="preserve">Внести в постановление администрации Кировского </w:t>
      </w:r>
      <w:r w:rsidRPr="002E3034">
        <w:rPr>
          <w:b w:val="0"/>
          <w:sz w:val="28"/>
          <w:szCs w:val="28"/>
        </w:rPr>
        <w:t xml:space="preserve">муниципального района Ленинградской области от </w:t>
      </w:r>
      <w:r w:rsidRPr="00E27260">
        <w:rPr>
          <w:b w:val="0"/>
          <w:sz w:val="28"/>
          <w:szCs w:val="28"/>
        </w:rPr>
        <w:t xml:space="preserve">31 июля 2025 года </w:t>
      </w:r>
      <w:r>
        <w:rPr>
          <w:b w:val="0"/>
          <w:sz w:val="28"/>
          <w:szCs w:val="28"/>
        </w:rPr>
        <w:t xml:space="preserve">              </w:t>
      </w:r>
      <w:r w:rsidRPr="00E27260">
        <w:rPr>
          <w:b w:val="0"/>
          <w:sz w:val="28"/>
          <w:szCs w:val="28"/>
        </w:rPr>
        <w:t>№ 1130</w:t>
      </w:r>
      <w:r>
        <w:rPr>
          <w:b w:val="0"/>
          <w:sz w:val="28"/>
          <w:szCs w:val="28"/>
        </w:rPr>
        <w:t xml:space="preserve"> </w:t>
      </w:r>
      <w:r w:rsidRPr="002E3034">
        <w:rPr>
          <w:b w:val="0"/>
          <w:sz w:val="28"/>
          <w:szCs w:val="28"/>
        </w:rPr>
        <w:t>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</w:t>
      </w:r>
      <w:r>
        <w:rPr>
          <w:b w:val="0"/>
          <w:sz w:val="28"/>
          <w:szCs w:val="28"/>
        </w:rPr>
        <w:t xml:space="preserve"> (далее – постановление)</w:t>
      </w:r>
      <w:r w:rsidRPr="002E3034">
        <w:rPr>
          <w:b w:val="0"/>
          <w:sz w:val="28"/>
          <w:szCs w:val="28"/>
        </w:rPr>
        <w:t xml:space="preserve"> следующие изменения:</w:t>
      </w:r>
    </w:p>
    <w:p w:rsidR="005E00BE" w:rsidRDefault="005E00BE" w:rsidP="005E00BE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3D2DE6">
        <w:rPr>
          <w:b w:val="0"/>
          <w:sz w:val="28"/>
          <w:szCs w:val="28"/>
        </w:rPr>
        <w:t>В Приложении № 1 к постановлению</w:t>
      </w:r>
      <w:r>
        <w:rPr>
          <w:b w:val="0"/>
          <w:sz w:val="28"/>
          <w:szCs w:val="28"/>
        </w:rPr>
        <w:t>:</w:t>
      </w:r>
    </w:p>
    <w:p w:rsidR="005E00BE" w:rsidRPr="003D2DE6" w:rsidRDefault="005E00BE" w:rsidP="005E00BE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1.1.1.</w:t>
      </w:r>
      <w:r w:rsidRPr="003D2DE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</w:t>
      </w:r>
      <w:r w:rsidRPr="003D2DE6">
        <w:rPr>
          <w:b w:val="0"/>
          <w:sz w:val="28"/>
          <w:szCs w:val="28"/>
        </w:rPr>
        <w:t>одпункт 4 «Иные должности, мебель прочая» пункта 7 «Норматив количества и цены мебели» дополнить позициями 19–21 следующего содержания:</w:t>
      </w:r>
    </w:p>
    <w:p w:rsidR="005E00BE" w:rsidRDefault="005E00BE" w:rsidP="005E00BE">
      <w:pPr>
        <w:pStyle w:val="a5"/>
        <w:shd w:val="clear" w:color="auto" w:fill="FFFFFF" w:themeFill="background1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763"/>
        <w:gridCol w:w="850"/>
        <w:gridCol w:w="1317"/>
        <w:gridCol w:w="1802"/>
        <w:gridCol w:w="1842"/>
      </w:tblGrid>
      <w:tr w:rsidR="005E00BE" w:rsidRPr="008317FA" w:rsidTr="000E6D82">
        <w:trPr>
          <w:trHeight w:val="964"/>
        </w:trPr>
        <w:tc>
          <w:tcPr>
            <w:tcW w:w="513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317F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8317F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317F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763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 xml:space="preserve">Ед. </w:t>
            </w:r>
            <w:proofErr w:type="spellStart"/>
            <w:r w:rsidRPr="008317FA">
              <w:rPr>
                <w:rFonts w:ascii="Times New Roman" w:eastAsia="Times New Roman" w:hAnsi="Times New Roman" w:cs="Times New Roman"/>
              </w:rPr>
              <w:t>изм</w:t>
            </w:r>
            <w:proofErr w:type="spellEnd"/>
            <w:r w:rsidRPr="008317F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17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802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Норматив цены за ед. (руб.)</w:t>
            </w:r>
          </w:p>
        </w:tc>
        <w:tc>
          <w:tcPr>
            <w:tcW w:w="1842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Срок полезного использования, лет</w:t>
            </w:r>
          </w:p>
        </w:tc>
      </w:tr>
      <w:tr w:rsidR="005E00BE" w:rsidRPr="008317FA" w:rsidTr="000E6D82">
        <w:trPr>
          <w:trHeight w:val="126"/>
        </w:trPr>
        <w:tc>
          <w:tcPr>
            <w:tcW w:w="513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763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rPr>
                <w:rFonts w:ascii="Times New Roman" w:hAnsi="Times New Roman" w:cs="Times New Roman"/>
              </w:rPr>
            </w:pPr>
            <w:proofErr w:type="spellStart"/>
            <w:r w:rsidRPr="008317FA">
              <w:rPr>
                <w:rFonts w:ascii="Times New Roman" w:hAnsi="Times New Roman" w:cs="Times New Roman"/>
              </w:rPr>
              <w:t>Банкетка</w:t>
            </w:r>
            <w:proofErr w:type="spellEnd"/>
            <w:r w:rsidRPr="008317FA">
              <w:rPr>
                <w:rFonts w:ascii="Times New Roman" w:hAnsi="Times New Roman" w:cs="Times New Roman"/>
              </w:rPr>
              <w:t xml:space="preserve"> для зоны торжественной регистрации отдела ЗАГС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shd w:val="clear" w:color="auto" w:fill="auto"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2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25 553,33</w:t>
            </w:r>
          </w:p>
        </w:tc>
        <w:tc>
          <w:tcPr>
            <w:tcW w:w="1842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E00BE" w:rsidRPr="008317FA" w:rsidTr="000E6D82">
        <w:trPr>
          <w:trHeight w:val="829"/>
        </w:trPr>
        <w:tc>
          <w:tcPr>
            <w:tcW w:w="513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63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Пуф для зоны торжественной регистрации отдела ЗАГ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shd w:val="clear" w:color="auto" w:fill="auto"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2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8 201,67</w:t>
            </w:r>
          </w:p>
        </w:tc>
        <w:tc>
          <w:tcPr>
            <w:tcW w:w="1842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E00BE" w:rsidRPr="008317FA" w:rsidTr="000E6D82">
        <w:trPr>
          <w:trHeight w:val="872"/>
        </w:trPr>
        <w:tc>
          <w:tcPr>
            <w:tcW w:w="513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63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Кресло для зоны торжественной регистрации отдела ЗАГС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7" w:type="dxa"/>
            <w:shd w:val="clear" w:color="auto" w:fill="auto"/>
            <w:hideMark/>
          </w:tcPr>
          <w:p w:rsidR="005E00BE" w:rsidRPr="008317FA" w:rsidRDefault="005E00BE" w:rsidP="000E6D82">
            <w:pPr>
              <w:jc w:val="center"/>
              <w:rPr>
                <w:rFonts w:ascii="Times New Roman" w:hAnsi="Times New Roman" w:cs="Times New Roman"/>
              </w:rPr>
            </w:pPr>
            <w:r w:rsidRPr="008317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2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49 843,17</w:t>
            </w:r>
          </w:p>
        </w:tc>
        <w:tc>
          <w:tcPr>
            <w:tcW w:w="1842" w:type="dxa"/>
            <w:shd w:val="clear" w:color="auto" w:fill="auto"/>
            <w:hideMark/>
          </w:tcPr>
          <w:p w:rsidR="005E00BE" w:rsidRPr="008317FA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17FA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5E00BE" w:rsidRDefault="005E00BE" w:rsidP="005E00BE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5E00BE" w:rsidRPr="00425D62" w:rsidRDefault="005E00BE" w:rsidP="005E00BE">
      <w:pPr>
        <w:pStyle w:val="a5"/>
        <w:shd w:val="clear" w:color="auto" w:fill="FFFFFF" w:themeFill="background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1.1.2. П</w:t>
      </w:r>
      <w:r w:rsidRPr="00425D62">
        <w:rPr>
          <w:b w:val="0"/>
          <w:sz w:val="28"/>
          <w:szCs w:val="28"/>
        </w:rPr>
        <w:t xml:space="preserve">озицию </w:t>
      </w:r>
      <w:r>
        <w:rPr>
          <w:b w:val="0"/>
          <w:sz w:val="28"/>
          <w:szCs w:val="28"/>
        </w:rPr>
        <w:t>1</w:t>
      </w:r>
      <w:r w:rsidRPr="00425D62">
        <w:rPr>
          <w:b w:val="0"/>
          <w:sz w:val="28"/>
          <w:szCs w:val="28"/>
        </w:rPr>
        <w:t>1 пункта</w:t>
      </w:r>
      <w:r>
        <w:rPr>
          <w:b w:val="0"/>
          <w:sz w:val="28"/>
          <w:szCs w:val="28"/>
        </w:rPr>
        <w:t xml:space="preserve"> 19</w:t>
      </w:r>
      <w:r w:rsidRPr="00425D62">
        <w:rPr>
          <w:b w:val="0"/>
          <w:sz w:val="28"/>
          <w:szCs w:val="28"/>
        </w:rPr>
        <w:t xml:space="preserve"> «</w:t>
      </w:r>
      <w:r w:rsidRPr="008C1C75">
        <w:rPr>
          <w:b w:val="0"/>
          <w:sz w:val="28"/>
          <w:szCs w:val="28"/>
        </w:rPr>
        <w:t xml:space="preserve">Норматив затрат на услуги по сопровождению справочно-правовых систем, программного обеспечения, приобретению простых (неисключительных) лицензий на использование программного обеспечения, поддержке </w:t>
      </w:r>
      <w:proofErr w:type="gramStart"/>
      <w:r w:rsidRPr="008C1C75">
        <w:rPr>
          <w:b w:val="0"/>
          <w:sz w:val="28"/>
          <w:szCs w:val="28"/>
        </w:rPr>
        <w:t>интернет</w:t>
      </w:r>
      <w:r>
        <w:rPr>
          <w:b w:val="0"/>
          <w:sz w:val="28"/>
          <w:szCs w:val="28"/>
        </w:rPr>
        <w:t>–</w:t>
      </w:r>
      <w:r w:rsidRPr="008C1C75">
        <w:rPr>
          <w:b w:val="0"/>
          <w:sz w:val="28"/>
          <w:szCs w:val="28"/>
        </w:rPr>
        <w:t>сайта</w:t>
      </w:r>
      <w:proofErr w:type="gramEnd"/>
      <w:r w:rsidRPr="008C1C75">
        <w:rPr>
          <w:b w:val="0"/>
          <w:sz w:val="28"/>
          <w:szCs w:val="28"/>
        </w:rPr>
        <w:t xml:space="preserve"> и на услуги почтового сервиса</w:t>
      </w:r>
      <w:r w:rsidRPr="00425D62">
        <w:rPr>
          <w:b w:val="0"/>
          <w:sz w:val="28"/>
          <w:szCs w:val="28"/>
        </w:rPr>
        <w:t>» изложить в следующей редакции:</w:t>
      </w:r>
    </w:p>
    <w:p w:rsidR="005E00BE" w:rsidRDefault="005E00BE" w:rsidP="005E00BE">
      <w:pPr>
        <w:pStyle w:val="a5"/>
        <w:shd w:val="clear" w:color="auto" w:fill="FFFFFF" w:themeFill="background1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087" w:type="dxa"/>
        <w:tblInd w:w="93" w:type="dxa"/>
        <w:tblLook w:val="04A0"/>
      </w:tblPr>
      <w:tblGrid>
        <w:gridCol w:w="513"/>
        <w:gridCol w:w="5031"/>
        <w:gridCol w:w="1657"/>
        <w:gridCol w:w="1886"/>
      </w:tblGrid>
      <w:tr w:rsidR="005E00BE" w:rsidRPr="00E40727" w:rsidTr="000E6D82">
        <w:trPr>
          <w:trHeight w:val="7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00BE" w:rsidRPr="00E40727" w:rsidRDefault="005E00BE" w:rsidP="000E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0727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0727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E4072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E40727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5E00BE" w:rsidRPr="00E40727" w:rsidRDefault="005E00BE" w:rsidP="000E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0727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5E00BE" w:rsidRPr="00E40727" w:rsidRDefault="005E00BE" w:rsidP="000E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0727">
              <w:rPr>
                <w:rFonts w:ascii="Times New Roman" w:eastAsia="Times New Roman" w:hAnsi="Times New Roman" w:cs="Times New Roman"/>
              </w:rPr>
              <w:t>Количество единиц в год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5E00BE" w:rsidRPr="00E40727" w:rsidRDefault="005E00BE" w:rsidP="000E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0727">
              <w:rPr>
                <w:rFonts w:ascii="Times New Roman" w:eastAsia="Times New Roman" w:hAnsi="Times New Roman" w:cs="Times New Roman"/>
              </w:rPr>
              <w:t>Максимально допустимая цена за ед. (руб.)</w:t>
            </w:r>
          </w:p>
        </w:tc>
      </w:tr>
      <w:tr w:rsidR="005E00BE" w:rsidRPr="00E40727" w:rsidTr="000E6D82">
        <w:trPr>
          <w:trHeight w:val="105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00BE" w:rsidRPr="00E40727" w:rsidRDefault="005E00BE" w:rsidP="000E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072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5E00BE" w:rsidRPr="00E40727" w:rsidRDefault="005E00BE" w:rsidP="000E6D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0727">
              <w:rPr>
                <w:rFonts w:ascii="Times New Roman" w:eastAsia="Times New Roman" w:hAnsi="Times New Roman" w:cs="Times New Roman"/>
              </w:rPr>
              <w:t xml:space="preserve">Предоставление неисключительного права использования системы  для сдачи отчетности в СФР и выполнение работ по открытию доступа к информационно-справочной поддержке системы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5E00BE" w:rsidRPr="00E40727" w:rsidRDefault="005E00BE" w:rsidP="000E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07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5E00BE" w:rsidRPr="00E40727" w:rsidRDefault="005E00BE" w:rsidP="000E6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13 800,00</w:t>
            </w:r>
          </w:p>
        </w:tc>
      </w:tr>
    </w:tbl>
    <w:p w:rsidR="005E00BE" w:rsidRDefault="005E00BE" w:rsidP="005E00BE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5E00BE" w:rsidRPr="00425D62" w:rsidRDefault="005E00BE" w:rsidP="005E00BE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425D62">
        <w:rPr>
          <w:b w:val="0"/>
          <w:sz w:val="28"/>
          <w:szCs w:val="28"/>
        </w:rPr>
        <w:t>В Приложении № 2 к постановлению позицию 1 пункта 27 «Норматив затрат на физическую охрану здания и иные услуги и оборудование, связанные с безопасностью» изложить в следующей редакции:</w:t>
      </w:r>
    </w:p>
    <w:p w:rsidR="005E00BE" w:rsidRDefault="005E00BE" w:rsidP="005E00BE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2554"/>
        <w:gridCol w:w="1843"/>
        <w:gridCol w:w="1984"/>
        <w:gridCol w:w="2126"/>
      </w:tblGrid>
      <w:tr w:rsidR="005E00BE" w:rsidRPr="00F41985" w:rsidTr="000E6D82">
        <w:trPr>
          <w:trHeight w:val="867"/>
        </w:trPr>
        <w:tc>
          <w:tcPr>
            <w:tcW w:w="580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F4198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Норматив цены за единицу (руб.)</w:t>
            </w:r>
          </w:p>
        </w:tc>
      </w:tr>
      <w:tr w:rsidR="005E00BE" w:rsidRPr="00F41985" w:rsidTr="000E6D82">
        <w:trPr>
          <w:trHeight w:val="490"/>
        </w:trPr>
        <w:tc>
          <w:tcPr>
            <w:tcW w:w="580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Физическая охрана здания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17520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>чел/час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00BE" w:rsidRPr="00F41985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1985">
              <w:rPr>
                <w:rFonts w:ascii="Times New Roman" w:eastAsia="Times New Roman" w:hAnsi="Times New Roman" w:cs="Times New Roman"/>
                <w:color w:val="000000"/>
              </w:rPr>
              <w:t xml:space="preserve">452,63  </w:t>
            </w:r>
          </w:p>
        </w:tc>
      </w:tr>
    </w:tbl>
    <w:p w:rsidR="005E00BE" w:rsidRPr="00945D87" w:rsidRDefault="005E00BE" w:rsidP="005E00BE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 w:rsidRPr="00945D87">
        <w:rPr>
          <w:b w:val="0"/>
          <w:sz w:val="28"/>
          <w:szCs w:val="28"/>
        </w:rPr>
        <w:t>».</w:t>
      </w:r>
    </w:p>
    <w:p w:rsidR="005E00BE" w:rsidRPr="003173FB" w:rsidRDefault="005E00BE" w:rsidP="005E00BE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3173FB">
        <w:rPr>
          <w:b w:val="0"/>
          <w:sz w:val="28"/>
          <w:szCs w:val="28"/>
        </w:rPr>
        <w:t>В Приложении № 3 к постановлению позицию 5 пункта 13 «Норматив затрат на услуги по сопровождению справочно-правовых систем, программного обеспечения и приобретению простых (неисключительных) лицензий на использование программного обеспечения» изложить в следующей редакции:</w:t>
      </w:r>
    </w:p>
    <w:p w:rsidR="005E00BE" w:rsidRDefault="005E00BE" w:rsidP="005E00BE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272"/>
        <w:gridCol w:w="1661"/>
        <w:gridCol w:w="2621"/>
      </w:tblGrid>
      <w:tr w:rsidR="005E00BE" w:rsidRPr="00154433" w:rsidTr="000E6D82">
        <w:trPr>
          <w:trHeight w:val="844"/>
        </w:trPr>
        <w:tc>
          <w:tcPr>
            <w:tcW w:w="540" w:type="dxa"/>
            <w:shd w:val="clear" w:color="auto" w:fill="auto"/>
            <w:vAlign w:val="center"/>
            <w:hideMark/>
          </w:tcPr>
          <w:p w:rsidR="005E00BE" w:rsidRPr="00154433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 xml:space="preserve">№   </w:t>
            </w:r>
            <w:proofErr w:type="spellStart"/>
            <w:proofErr w:type="gramStart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145" w:type="dxa"/>
            <w:shd w:val="clear" w:color="auto" w:fill="auto"/>
            <w:vAlign w:val="center"/>
            <w:hideMark/>
          </w:tcPr>
          <w:p w:rsidR="005E00BE" w:rsidRPr="00154433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00BE" w:rsidRPr="00154433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Количество единиц в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00BE" w:rsidRPr="00154433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цена, руб.</w:t>
            </w:r>
          </w:p>
        </w:tc>
      </w:tr>
      <w:tr w:rsidR="005E00BE" w:rsidRPr="00154433" w:rsidTr="000E6D82">
        <w:trPr>
          <w:trHeight w:val="1020"/>
        </w:trPr>
        <w:tc>
          <w:tcPr>
            <w:tcW w:w="540" w:type="dxa"/>
            <w:shd w:val="clear" w:color="auto" w:fill="auto"/>
            <w:vAlign w:val="center"/>
            <w:hideMark/>
          </w:tcPr>
          <w:p w:rsidR="005E00BE" w:rsidRPr="00154433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5145" w:type="dxa"/>
            <w:shd w:val="clear" w:color="auto" w:fill="auto"/>
            <w:vAlign w:val="center"/>
            <w:hideMark/>
          </w:tcPr>
          <w:p w:rsidR="005E00BE" w:rsidRPr="00154433" w:rsidRDefault="005E00BE" w:rsidP="000E6D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Покупка неисключительных прав (простая неисключительная лицензия) использования Базы данных - электронной системы "Госфинансы"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00BE" w:rsidRPr="00154433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433">
              <w:rPr>
                <w:rFonts w:ascii="Times New Roman" w:eastAsia="Times New Roman" w:hAnsi="Times New Roman" w:cs="Times New Roman"/>
                <w:color w:val="000000"/>
              </w:rPr>
              <w:t>Годовое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00BE" w:rsidRPr="00FB66D5" w:rsidRDefault="005E00BE" w:rsidP="005E00BE">
            <w:pPr>
              <w:pStyle w:val="ac"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B66D5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</w:tbl>
    <w:p w:rsidR="005E00BE" w:rsidRDefault="005E00BE" w:rsidP="005E00BE">
      <w:pPr>
        <w:pStyle w:val="ac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E00BE" w:rsidRPr="00FB66D5" w:rsidRDefault="005E00BE" w:rsidP="005E00BE">
      <w:pPr>
        <w:pStyle w:val="a5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FB66D5">
        <w:rPr>
          <w:b w:val="0"/>
          <w:sz w:val="28"/>
          <w:szCs w:val="28"/>
        </w:rPr>
        <w:t>В Приложении № 4 к постановлению позицию 2 пункта 20 «Норматив затрат на услуги по аттестации рабочих мест, специальной оценке условий труда, проверке технических средств на утечку информации, проведение контроля защищенности объекта» изложить в следующей редакции:</w:t>
      </w:r>
    </w:p>
    <w:p w:rsidR="005E00BE" w:rsidRDefault="005E00BE" w:rsidP="005E00BE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180"/>
        <w:gridCol w:w="1559"/>
        <w:gridCol w:w="2835"/>
      </w:tblGrid>
      <w:tr w:rsidR="005E00BE" w:rsidRPr="0068006F" w:rsidTr="000E6D82">
        <w:trPr>
          <w:trHeight w:val="740"/>
        </w:trPr>
        <w:tc>
          <w:tcPr>
            <w:tcW w:w="513" w:type="dxa"/>
            <w:shd w:val="clear" w:color="auto" w:fill="auto"/>
            <w:vAlign w:val="center"/>
            <w:hideMark/>
          </w:tcPr>
          <w:p w:rsidR="005E00BE" w:rsidRPr="0068006F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 xml:space="preserve"> №   </w:t>
            </w:r>
            <w:proofErr w:type="spellStart"/>
            <w:proofErr w:type="gramStart"/>
            <w:r w:rsidRPr="0068006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68006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8006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5E00BE" w:rsidRPr="0068006F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Вид услуги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00BE" w:rsidRPr="0068006F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00BE" w:rsidRPr="0068006F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Максимально допустимая цена за ед.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8006F">
              <w:rPr>
                <w:rFonts w:ascii="Times New Roman" w:eastAsia="Times New Roman" w:hAnsi="Times New Roman" w:cs="Times New Roman"/>
              </w:rPr>
              <w:t>(руб.)</w:t>
            </w:r>
          </w:p>
        </w:tc>
      </w:tr>
      <w:tr w:rsidR="005E00BE" w:rsidRPr="0068006F" w:rsidTr="000E6D82">
        <w:trPr>
          <w:trHeight w:val="795"/>
        </w:trPr>
        <w:tc>
          <w:tcPr>
            <w:tcW w:w="513" w:type="dxa"/>
            <w:shd w:val="clear" w:color="auto" w:fill="auto"/>
            <w:noWrap/>
            <w:vAlign w:val="center"/>
            <w:hideMark/>
          </w:tcPr>
          <w:p w:rsidR="005E00BE" w:rsidRPr="0068006F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5E00BE" w:rsidRPr="0068006F" w:rsidRDefault="005E00BE" w:rsidP="000E6D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Услуги по разработке (корректировке) Программы в области энергоснабжения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00BE" w:rsidRPr="0068006F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1 раз в 3 года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00BE" w:rsidRPr="0068006F" w:rsidRDefault="005E00BE" w:rsidP="000E6D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06F">
              <w:rPr>
                <w:rFonts w:ascii="Times New Roman" w:eastAsia="Times New Roman" w:hAnsi="Times New Roman" w:cs="Times New Roman"/>
              </w:rPr>
              <w:t>40 714,00</w:t>
            </w:r>
          </w:p>
        </w:tc>
      </w:tr>
    </w:tbl>
    <w:p w:rsidR="005E00BE" w:rsidRDefault="005E00BE" w:rsidP="005E00BE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5E00BE" w:rsidRPr="002E3034" w:rsidRDefault="005E00BE" w:rsidP="005E00BE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2E3034">
        <w:rPr>
          <w:rFonts w:eastAsia="Calibri"/>
          <w:b w:val="0"/>
          <w:bCs w:val="0"/>
          <w:sz w:val="28"/>
          <w:szCs w:val="28"/>
          <w:shd w:val="clear" w:color="auto" w:fill="FFFFFF"/>
        </w:rPr>
        <w:t>Настоящее постановление подлежит размещению в единой информационной системе в сфере закупок в течение 7 рабочих дней со дня его принятия.</w:t>
      </w:r>
    </w:p>
    <w:p w:rsidR="005E00BE" w:rsidRPr="002E3034" w:rsidRDefault="005E00BE" w:rsidP="005E00BE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2E3034">
        <w:rPr>
          <w:sz w:val="28"/>
          <w:szCs w:val="28"/>
        </w:rPr>
        <w:t>Контроль в части применения нормативных затрат возложить на комитет финансов администрации Кировского муниципального района  Ленинградской области.</w:t>
      </w:r>
    </w:p>
    <w:p w:rsidR="005E00BE" w:rsidRPr="002E3034" w:rsidRDefault="005E00BE" w:rsidP="005E00BE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E3034">
        <w:rPr>
          <w:sz w:val="28"/>
          <w:szCs w:val="28"/>
        </w:rPr>
        <w:t>Контроль за</w:t>
      </w:r>
      <w:proofErr w:type="gramEnd"/>
      <w:r w:rsidRPr="002E303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5E00BE" w:rsidRPr="002E3034" w:rsidRDefault="005E00BE" w:rsidP="005E00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E00BE" w:rsidRPr="002E3034" w:rsidRDefault="005E00BE" w:rsidP="005E00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E00BE" w:rsidRPr="002E3034" w:rsidRDefault="005E00BE" w:rsidP="005E00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E3034">
        <w:rPr>
          <w:rFonts w:ascii="Times New Roman" w:hAnsi="Times New Roman" w:cs="Times New Roman"/>
          <w:bCs/>
          <w:sz w:val="28"/>
          <w:szCs w:val="28"/>
        </w:rPr>
        <w:t xml:space="preserve">       С.А. Ельчанинов</w:t>
      </w:r>
    </w:p>
    <w:p w:rsidR="00FB55BF" w:rsidRPr="00EA1D91" w:rsidRDefault="00FB55BF" w:rsidP="005E00BE">
      <w:pPr>
        <w:pStyle w:val="a5"/>
        <w:ind w:firstLine="709"/>
        <w:jc w:val="both"/>
        <w:rPr>
          <w:b w:val="0"/>
        </w:rPr>
      </w:pPr>
    </w:p>
    <w:sectPr w:rsidR="00FB55BF" w:rsidRPr="00EA1D91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5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8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0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2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3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1117"/>
    <w:rsid w:val="000436AD"/>
    <w:rsid w:val="000F2326"/>
    <w:rsid w:val="00107353"/>
    <w:rsid w:val="00165793"/>
    <w:rsid w:val="00173C18"/>
    <w:rsid w:val="00173F5C"/>
    <w:rsid w:val="001751EE"/>
    <w:rsid w:val="0017724B"/>
    <w:rsid w:val="0019354D"/>
    <w:rsid w:val="001B682D"/>
    <w:rsid w:val="001C432C"/>
    <w:rsid w:val="001C64D9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1593D"/>
    <w:rsid w:val="00345584"/>
    <w:rsid w:val="00345EB7"/>
    <w:rsid w:val="00352D7F"/>
    <w:rsid w:val="0036184A"/>
    <w:rsid w:val="0038203C"/>
    <w:rsid w:val="00395954"/>
    <w:rsid w:val="003D4BC9"/>
    <w:rsid w:val="00457CC8"/>
    <w:rsid w:val="00472F5C"/>
    <w:rsid w:val="00473336"/>
    <w:rsid w:val="004808BC"/>
    <w:rsid w:val="00494BF5"/>
    <w:rsid w:val="00496C4B"/>
    <w:rsid w:val="004E5C87"/>
    <w:rsid w:val="004F26B0"/>
    <w:rsid w:val="0050497B"/>
    <w:rsid w:val="00506DFD"/>
    <w:rsid w:val="005112D9"/>
    <w:rsid w:val="00535403"/>
    <w:rsid w:val="0056437E"/>
    <w:rsid w:val="00571F6A"/>
    <w:rsid w:val="00577A4E"/>
    <w:rsid w:val="005B2D85"/>
    <w:rsid w:val="005C153D"/>
    <w:rsid w:val="005E00BE"/>
    <w:rsid w:val="005F0A62"/>
    <w:rsid w:val="0061532C"/>
    <w:rsid w:val="00641807"/>
    <w:rsid w:val="00671002"/>
    <w:rsid w:val="006C647A"/>
    <w:rsid w:val="00706041"/>
    <w:rsid w:val="00727829"/>
    <w:rsid w:val="00786F52"/>
    <w:rsid w:val="0079226A"/>
    <w:rsid w:val="0079603B"/>
    <w:rsid w:val="007C25CC"/>
    <w:rsid w:val="007D78BF"/>
    <w:rsid w:val="007E5429"/>
    <w:rsid w:val="007F2333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656E2"/>
    <w:rsid w:val="00AD744A"/>
    <w:rsid w:val="00B528E1"/>
    <w:rsid w:val="00BA25F0"/>
    <w:rsid w:val="00BA3AF7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0187"/>
    <w:rsid w:val="00CE6B83"/>
    <w:rsid w:val="00D00BBE"/>
    <w:rsid w:val="00D061A9"/>
    <w:rsid w:val="00D65751"/>
    <w:rsid w:val="00D665B6"/>
    <w:rsid w:val="00D66EA3"/>
    <w:rsid w:val="00D93430"/>
    <w:rsid w:val="00DB1843"/>
    <w:rsid w:val="00DC3F3B"/>
    <w:rsid w:val="00E01A23"/>
    <w:rsid w:val="00E135D7"/>
    <w:rsid w:val="00E60B1A"/>
    <w:rsid w:val="00EA3664"/>
    <w:rsid w:val="00F503F8"/>
    <w:rsid w:val="00F721C4"/>
    <w:rsid w:val="00FB359B"/>
    <w:rsid w:val="00FB55BF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4FDE-0D60-4602-A35A-ADBD5A3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67</cp:revision>
  <cp:lastPrinted>2025-08-07T14:03:00Z</cp:lastPrinted>
  <dcterms:created xsi:type="dcterms:W3CDTF">2023-08-02T13:27:00Z</dcterms:created>
  <dcterms:modified xsi:type="dcterms:W3CDTF">2026-02-13T12:20:00Z</dcterms:modified>
  <dc:language>ru-RU</dc:language>
</cp:coreProperties>
</file>