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AB" w:rsidRDefault="00CD3EAB" w:rsidP="00CD3EAB"/>
    <w:tbl>
      <w:tblPr>
        <w:tblW w:w="9470" w:type="dxa"/>
        <w:tblInd w:w="93" w:type="dxa"/>
        <w:tblLayout w:type="fixed"/>
        <w:tblLook w:val="04A0"/>
      </w:tblPr>
      <w:tblGrid>
        <w:gridCol w:w="299"/>
        <w:gridCol w:w="283"/>
        <w:gridCol w:w="2835"/>
        <w:gridCol w:w="1292"/>
        <w:gridCol w:w="1968"/>
        <w:gridCol w:w="175"/>
        <w:gridCol w:w="1071"/>
        <w:gridCol w:w="175"/>
        <w:gridCol w:w="425"/>
        <w:gridCol w:w="646"/>
        <w:gridCol w:w="301"/>
      </w:tblGrid>
      <w:tr w:rsidR="00971F55" w:rsidRPr="008450E4" w:rsidTr="005C3FF3">
        <w:trPr>
          <w:gridAfter w:val="2"/>
          <w:wAfter w:w="947" w:type="dxa"/>
          <w:trHeight w:val="7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971F55" w:rsidRPr="00BA3603" w:rsidRDefault="00971F55" w:rsidP="00F7621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1F55" w:rsidRPr="008450E4" w:rsidRDefault="00971F55" w:rsidP="00F7621D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  <w:sz w:val="28"/>
              </w:rPr>
              <w:t>Пе</w:t>
            </w:r>
            <w:r>
              <w:rPr>
                <w:b/>
                <w:bCs/>
                <w:sz w:val="28"/>
              </w:rPr>
              <w:t>речень муниципального имущества</w:t>
            </w:r>
            <w:r w:rsidRPr="00BA3603">
              <w:rPr>
                <w:b/>
                <w:bCs/>
                <w:sz w:val="28"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  <w:r>
              <w:rPr>
                <w:b/>
                <w:bCs/>
                <w:sz w:val="28"/>
              </w:rPr>
              <w:t xml:space="preserve"> </w:t>
            </w:r>
            <w:r w:rsidRPr="00FC7D73">
              <w:rPr>
                <w:b/>
                <w:bCs/>
                <w:sz w:val="28"/>
              </w:rPr>
      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</w:tr>
      <w:tr w:rsidR="00971F55" w:rsidRPr="008450E4" w:rsidTr="00971F55">
        <w:trPr>
          <w:trHeight w:val="328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1F55" w:rsidRPr="008450E4" w:rsidRDefault="00971F55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1F55" w:rsidRPr="008450E4" w:rsidRDefault="00971F55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1F55" w:rsidRPr="008450E4" w:rsidRDefault="00971F55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55" w:rsidRPr="008450E4" w:rsidRDefault="00971F55" w:rsidP="00F762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1F55" w:rsidRPr="008450E4" w:rsidRDefault="00971F55" w:rsidP="00F7621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1F55" w:rsidRPr="008450E4" w:rsidTr="00971F55">
        <w:trPr>
          <w:gridAfter w:val="1"/>
          <w:wAfter w:w="301" w:type="dxa"/>
          <w:trHeight w:val="94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7621D">
            <w:pPr>
              <w:jc w:val="center"/>
            </w:pPr>
            <w:r w:rsidRPr="00431EB1"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7621D">
            <w:pPr>
              <w:jc w:val="center"/>
            </w:pPr>
            <w:r w:rsidRPr="00431EB1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7621D">
            <w:pPr>
              <w:jc w:val="center"/>
            </w:pPr>
            <w:r w:rsidRPr="00431EB1">
              <w:rPr>
                <w:sz w:val="22"/>
                <w:szCs w:val="22"/>
              </w:rPr>
              <w:t>Адрес (местоположение)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7621D">
            <w:pPr>
              <w:jc w:val="center"/>
            </w:pPr>
            <w:r w:rsidRPr="00431EB1">
              <w:rPr>
                <w:sz w:val="22"/>
                <w:szCs w:val="22"/>
              </w:rPr>
              <w:t>Общая площадь (кв.м.)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Pr="00431EB1" w:rsidRDefault="00971F55" w:rsidP="00971F55">
            <w:pPr>
              <w:jc w:val="center"/>
            </w:pPr>
            <w:r>
              <w:rPr>
                <w:sz w:val="22"/>
                <w:szCs w:val="22"/>
              </w:rPr>
              <w:t>Свободно/занято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81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0"/>
              <w:contextualSpacing w:val="0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Нежилое помещение, кадастровый номер 47:16:0000000:38100 (в перечне с 15.04.2020)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район, г. Отрадное, ул. Невская, д.9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99,8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Pr="00431EB1" w:rsidRDefault="00971F55" w:rsidP="00971F55">
            <w:pPr>
              <w:jc w:val="center"/>
            </w:pPr>
            <w:r>
              <w:rPr>
                <w:sz w:val="22"/>
                <w:szCs w:val="22"/>
              </w:rPr>
              <w:t>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171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Нежилое помещение, кадастровый номер 47:16:0201037:1110 (в перечне с 15.04.2020)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район, Отрадненское городское поселение, г. Отрадное, ул. Клубная, д.4, помещ. 1Н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103,5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Pr="00431EB1" w:rsidRDefault="00971F55" w:rsidP="00971F55">
            <w:pPr>
              <w:jc w:val="center"/>
            </w:pPr>
            <w:r>
              <w:rPr>
                <w:sz w:val="22"/>
                <w:szCs w:val="22"/>
              </w:rPr>
              <w:t>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229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Нежилое помещение с кадастровым номером 47:16:0101006:</w:t>
            </w:r>
            <w:r>
              <w:rPr>
                <w:color w:val="000000"/>
                <w:sz w:val="22"/>
                <w:szCs w:val="22"/>
              </w:rPr>
              <w:t>3986</w:t>
            </w:r>
            <w:r w:rsidRPr="00431EB1">
              <w:rPr>
                <w:color w:val="000000"/>
                <w:sz w:val="22"/>
                <w:szCs w:val="22"/>
              </w:rPr>
              <w:t xml:space="preserve"> (в перечне с 03.09.2019)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</w:t>
            </w:r>
            <w:r>
              <w:rPr>
                <w:color w:val="000000"/>
                <w:sz w:val="22"/>
                <w:szCs w:val="22"/>
              </w:rPr>
              <w:t>, город Кировск, улица Новая, дом</w:t>
            </w:r>
            <w:r w:rsidRPr="00431EB1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396,5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Нежилое помещение, этаж 1, номера на поэтажном плане 1-8, кадастровый номер</w:t>
            </w:r>
          </w:p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47:16:0000000:43269 (в перечне с 15.04.2020)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Ленинградская область, Кировский район, г. Отрадное, ул. Невская, д.5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60,3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Нежилое здание, количество этажей 1, кадастровый номер 47:16:0801004:1329 (в перечне с 15.04.2020)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Ленинградская область, Кировский муниципальный район, Мгинское городское поселение, городской поселок Мга, улица Майора Жаринова, дом 12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143,00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8450E4" w:rsidTr="00971F55">
        <w:trPr>
          <w:gridAfter w:val="1"/>
          <w:wAfter w:w="301" w:type="dxa"/>
          <w:trHeight w:val="56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  <w:rPr>
                <w:color w:val="000000"/>
              </w:rPr>
            </w:pPr>
            <w:r w:rsidRPr="00431EB1">
              <w:rPr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для размещения и эксплуатации объектов связи, кадастровый номер 47:16:0801004:1335 (в перечне с 22.09.2020)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Мгинское городское поселение, городской поселок Мга, улица Майора Жаринова, участок 12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color w:val="000000"/>
                <w:sz w:val="22"/>
                <w:szCs w:val="22"/>
              </w:rPr>
              <w:t>263,00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животноводство, кадастровый номер 47:16:0523001:566 (в перечне с 23.06.2021)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Путиловское сельское поселение, д.Валовщина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  <w:rPr>
                <w:color w:val="000000"/>
              </w:rPr>
            </w:pPr>
            <w:r w:rsidRPr="00431EB1">
              <w:rPr>
                <w:sz w:val="22"/>
                <w:szCs w:val="22"/>
              </w:rPr>
              <w:t>10000,00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для размещения объектов сельскохозяйственного назначения и сельскохозяйственных угодий, кадастровый номер 47:16:0520004:920 (в перечне с 05.10.2021)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Назиевское городское поселение, вблизи д. Мучихино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color w:val="000000"/>
                <w:sz w:val="22"/>
                <w:szCs w:val="22"/>
                <w:shd w:val="clear" w:color="auto" w:fill="FFFFFF"/>
              </w:rPr>
              <w:t>400000,00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47:16:0649003:216 (в перечне с 19.04.2023)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участок Бор №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971663,00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47:16:0649003:217 (в перечне с 19.04.2023)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участок Бор №4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899936,00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81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47:16:0649003:218 (в перечне с 19.04.2023)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Суховское сельское поселение, участок Бор №1,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174518,00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</w:t>
            </w:r>
            <w:r w:rsidRPr="00431EB1">
              <w:rPr>
                <w:sz w:val="22"/>
                <w:szCs w:val="22"/>
              </w:rPr>
              <w:lastRenderedPageBreak/>
              <w:t>использование: выращивание зерновых и иных сельскохозяйственных культур, площадью  кв. м, кадастровый номер 47:16:0648002:1577 (в перечне с 23.10.2024)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lastRenderedPageBreak/>
              <w:t xml:space="preserve">Ленинградская область, Кировский муниципальный район, Суховское сельское поселение, участок «Тереба-1», </w:t>
            </w:r>
            <w:r w:rsidRPr="00431EB1">
              <w:rPr>
                <w:sz w:val="22"/>
                <w:szCs w:val="22"/>
              </w:rPr>
              <w:lastRenderedPageBreak/>
              <w:t>на расстоянии 1,4 км от д. Выстав, слева от дороги Выстав - Мостовая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lastRenderedPageBreak/>
              <w:t>930122,00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 кадастровый номер </w:t>
            </w:r>
            <w:r w:rsidRPr="00431EB1">
              <w:rPr>
                <w:sz w:val="22"/>
                <w:szCs w:val="22"/>
              </w:rPr>
              <w:br/>
              <w:t>47:16:0650001:862; (в перечне с 23.10.2024)</w:t>
            </w:r>
          </w:p>
          <w:p w:rsidR="00971F55" w:rsidRPr="00431EB1" w:rsidRDefault="00971F55" w:rsidP="00A476B7">
            <w:pPr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район, Суховское сельское поселение, земельный участок 25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352670,00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47:16:0650001:861; (в перечне с 23.10.2024)</w:t>
            </w:r>
          </w:p>
          <w:p w:rsidR="00971F55" w:rsidRPr="00431EB1" w:rsidRDefault="00971F55" w:rsidP="00A476B7">
            <w:pPr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земельный участок 24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310246,00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47:16:0648002:1578; (в перечне с 23.10.2024)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участок «Тереба-1», на расстоянии 1,8 км от д. Выстав, справа от дороги Выстав - Мостовая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1000000,00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47:16:0649003:219 (в перечне с 23.10.2024)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Суховское сельское поселение, участок Бор № 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986863,00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56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</w:t>
            </w:r>
            <w:r w:rsidRPr="00431EB1">
              <w:rPr>
                <w:sz w:val="22"/>
                <w:szCs w:val="22"/>
              </w:rPr>
              <w:lastRenderedPageBreak/>
              <w:t>назначения, разрешенное использование: выращивание зерновых и иных сельскохозяйственных культур, кадастровый номер 47:16:0540001:1671 (в перечне с 23.10.2024)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lastRenderedPageBreak/>
              <w:t xml:space="preserve">Ленинградская область, Кировский муниципальный район, Путиловское сельское </w:t>
            </w:r>
            <w:r w:rsidRPr="00431EB1">
              <w:rPr>
                <w:sz w:val="22"/>
                <w:szCs w:val="22"/>
              </w:rPr>
              <w:lastRenderedPageBreak/>
              <w:t>поселение, участок мелиорации п. ст. Назия №1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lastRenderedPageBreak/>
              <w:t>713499,00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47:16:0540001:1672 (в перечне с 23.10.2024)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FC7D73">
            <w:pPr>
              <w:jc w:val="center"/>
            </w:pPr>
            <w:r w:rsidRPr="00431EB1">
              <w:rPr>
                <w:sz w:val="22"/>
                <w:szCs w:val="22"/>
              </w:rPr>
              <w:t>Ленинградская область, Кировский муниципальный район, Путиловское сельское поселение, участок мелиорации п. ст. Назия №2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A476B7">
            <w:pPr>
              <w:jc w:val="center"/>
            </w:pPr>
            <w:r w:rsidRPr="00431EB1">
              <w:rPr>
                <w:sz w:val="22"/>
                <w:szCs w:val="22"/>
              </w:rPr>
              <w:t>966584,00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DF174E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47:16:0648002:1702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земельный участок 28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838028,00 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DF174E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 47:16:0540001:1670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Ленинградская область, Кировский муниципальный район, Путиловское сельское поселение, участок мелиорации п.ст.Назия №3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491758,00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DF174E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скотоводство, 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47:16:0540002:225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Путиловское сельское поселение, участок мелиорации  №5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54736,00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кадастровый </w:t>
            </w:r>
            <w:r w:rsidRPr="00431EB1">
              <w:rPr>
                <w:color w:val="000000" w:themeColor="text1"/>
                <w:sz w:val="22"/>
                <w:szCs w:val="22"/>
              </w:rPr>
              <w:lastRenderedPageBreak/>
              <w:t>номер: 47:16:0540002:226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lastRenderedPageBreak/>
              <w:t>Российская Федерация, Ленинградская область, Кировский муниципальный район, Путиловское сельское поселение, участок мелиорации  №6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3030003,00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DF174E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номер: 47:16:0540002:227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Кировский муниципальный район, Путиловское сельское поселение, участок мелиорации  №9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420007,00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DF174E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номер: 47:16:0540002:228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Кировский муниципальный район, Путиловское сельское поселение, участок мелиорации  №8,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400000,00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 кадастровый номер: 47:16:0540002:229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Путиловское сельское поселение, участок мелиорации  №7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420003,00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скотоводство,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47:16:0647002:255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земельный участок  33,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50000,00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47:16:0647002:256 (в перечне с 10.07.2025)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земельный участок  34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66580,00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47:16:0520004:1147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Ленинградская область, Кировский муниципальный район, Назиевское городское поселение, вблизи д. Старая Мельница,з/у 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br/>
              <w:t xml:space="preserve">368885,00 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пчеловодство,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 47:16:0540001:1734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Путиловское сельское поселение, деревня Валовщина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br/>
              <w:t>19251,00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47:16:0648002:1702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Суховское сельское поселение, земельный участок 28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838028,00 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хранение и переработка сельскохозяйственной продукции,  </w:t>
            </w:r>
            <w:r w:rsidRPr="00431EB1">
              <w:rPr>
                <w:color w:val="000000" w:themeColor="text1"/>
                <w:sz w:val="22"/>
                <w:szCs w:val="22"/>
              </w:rPr>
              <w:t>кадастровый номер: 47:16:0648002:1612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Ленинградская область, Кировский муниципальный район, Суховское сельское поселение, уч. Низово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br/>
              <w:t>20000,00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номер: 47:16:0648002:1617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Ленинградская область, Кировский район, Суховское сельское поселение, земельный участок 21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666759,00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  <w:tr w:rsidR="00971F55" w:rsidRPr="00305E9A" w:rsidTr="00971F55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</w:t>
            </w:r>
            <w:r w:rsidRPr="00431EB1">
              <w:rPr>
                <w:color w:val="000000" w:themeColor="text1"/>
                <w:sz w:val="22"/>
                <w:szCs w:val="22"/>
              </w:rPr>
              <w:t xml:space="preserve"> кадастровый номер: 47:16:0650002:30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color w:val="000000" w:themeColor="text1"/>
                <w:sz w:val="22"/>
                <w:szCs w:val="22"/>
              </w:rPr>
              <w:t>Российская Федерация, Ленинградская область, Кировский муниципальный район, Шумское сельское поселение, земельный участок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55" w:rsidRPr="00431EB1" w:rsidRDefault="00971F55" w:rsidP="00BE37A7">
            <w:pPr>
              <w:jc w:val="center"/>
            </w:pPr>
            <w:r w:rsidRPr="00431EB1">
              <w:rPr>
                <w:sz w:val="22"/>
                <w:szCs w:val="22"/>
              </w:rPr>
              <w:t>594176,00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55" w:rsidRDefault="00971F55" w:rsidP="00971F55">
            <w:pPr>
              <w:jc w:val="center"/>
            </w:pPr>
            <w:r w:rsidRPr="00584891">
              <w:rPr>
                <w:sz w:val="22"/>
                <w:szCs w:val="22"/>
              </w:rPr>
              <w:t>занято</w:t>
            </w:r>
          </w:p>
        </w:tc>
      </w:tr>
    </w:tbl>
    <w:p w:rsidR="00E41510" w:rsidRPr="00305E9A" w:rsidRDefault="00E41510" w:rsidP="00A476B7">
      <w:pPr>
        <w:rPr>
          <w:sz w:val="20"/>
          <w:szCs w:val="20"/>
        </w:rPr>
      </w:pPr>
    </w:p>
    <w:sectPr w:rsidR="00E41510" w:rsidRPr="00305E9A" w:rsidSect="005C3FF3">
      <w:pgSz w:w="11906" w:h="16838"/>
      <w:pgMar w:top="709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F00" w:rsidRDefault="00384F00" w:rsidP="008E7EC3">
      <w:r>
        <w:separator/>
      </w:r>
    </w:p>
  </w:endnote>
  <w:endnote w:type="continuationSeparator" w:id="0">
    <w:p w:rsidR="00384F00" w:rsidRDefault="00384F00" w:rsidP="008E7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F00" w:rsidRDefault="00384F00" w:rsidP="008E7EC3">
      <w:r>
        <w:separator/>
      </w:r>
    </w:p>
  </w:footnote>
  <w:footnote w:type="continuationSeparator" w:id="0">
    <w:p w:rsidR="00384F00" w:rsidRDefault="00384F00" w:rsidP="008E7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20EA"/>
    <w:multiLevelType w:val="hybridMultilevel"/>
    <w:tmpl w:val="986029D4"/>
    <w:lvl w:ilvl="0" w:tplc="9A788BC6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>
    <w:nsid w:val="301007E0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424A5862"/>
    <w:multiLevelType w:val="hybridMultilevel"/>
    <w:tmpl w:val="9D00B54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5F1E5280"/>
    <w:multiLevelType w:val="hybridMultilevel"/>
    <w:tmpl w:val="8D240B44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EAB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4ECB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151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01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1A35"/>
    <w:rsid w:val="001F23F8"/>
    <w:rsid w:val="001F2414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4FA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5E9A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8E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00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01"/>
    <w:rsid w:val="003930FD"/>
    <w:rsid w:val="003939D0"/>
    <w:rsid w:val="00393A00"/>
    <w:rsid w:val="00393B25"/>
    <w:rsid w:val="0039427E"/>
    <w:rsid w:val="0039467F"/>
    <w:rsid w:val="00394FD1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503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06D1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6E42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1EB1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389"/>
    <w:rsid w:val="0052290C"/>
    <w:rsid w:val="00522B96"/>
    <w:rsid w:val="0052327F"/>
    <w:rsid w:val="005233BD"/>
    <w:rsid w:val="00523686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3FF3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6D6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081D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186F"/>
    <w:rsid w:val="007D1F0D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1ED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553A"/>
    <w:rsid w:val="00885EAB"/>
    <w:rsid w:val="00886222"/>
    <w:rsid w:val="00887714"/>
    <w:rsid w:val="00890AD2"/>
    <w:rsid w:val="00890B48"/>
    <w:rsid w:val="00891760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A43"/>
    <w:rsid w:val="008B6E20"/>
    <w:rsid w:val="008B6F4E"/>
    <w:rsid w:val="008B770D"/>
    <w:rsid w:val="008B776C"/>
    <w:rsid w:val="008B7C1F"/>
    <w:rsid w:val="008C023E"/>
    <w:rsid w:val="008C057C"/>
    <w:rsid w:val="008C0B9A"/>
    <w:rsid w:val="008C10AF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E7EC3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29F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1F55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C7E40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6B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609FC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37A7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33A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1F8C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3EAB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62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91A"/>
    <w:rsid w:val="00DD7B42"/>
    <w:rsid w:val="00DD7B71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E7991"/>
    <w:rsid w:val="00DF05C3"/>
    <w:rsid w:val="00DF0E38"/>
    <w:rsid w:val="00DF15F5"/>
    <w:rsid w:val="00DF174E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3E49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101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078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50A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97FA2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342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5DF6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21D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C7D73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EAB"/>
    <w:pPr>
      <w:ind w:left="720"/>
      <w:contextualSpacing/>
    </w:pPr>
  </w:style>
  <w:style w:type="character" w:styleId="a5">
    <w:name w:val="Hyperlink"/>
    <w:basedOn w:val="a0"/>
    <w:rsid w:val="008C057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E7E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7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E7E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7E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49DCE-ADEA-44F5-AA11-1DB00BEA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kruchkov_av</cp:lastModifiedBy>
  <cp:revision>5</cp:revision>
  <cp:lastPrinted>2025-12-09T08:23:00Z</cp:lastPrinted>
  <dcterms:created xsi:type="dcterms:W3CDTF">2026-08-06T11:30:00Z</dcterms:created>
  <dcterms:modified xsi:type="dcterms:W3CDTF">2026-08-06T12:50:00Z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17113234</vt:i4>
  </property>
</Properties>
</file>